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AD9D" w14:textId="77777777" w:rsidR="001A2E9C" w:rsidRPr="001A2E9C" w:rsidRDefault="00780AA4" w:rsidP="001A2E9C">
      <w:pPr>
        <w:jc w:val="center"/>
        <w:rPr>
          <w:b/>
          <w:bCs/>
          <w:sz w:val="36"/>
          <w:szCs w:val="36"/>
          <w:u w:val="single"/>
        </w:rPr>
      </w:pPr>
      <w:r w:rsidRPr="001A2E9C">
        <w:rPr>
          <w:b/>
          <w:bCs/>
          <w:sz w:val="36"/>
          <w:szCs w:val="36"/>
          <w:u w:val="single"/>
        </w:rPr>
        <w:t xml:space="preserve">Sunny Brae Middle School </w:t>
      </w:r>
      <w:r w:rsidR="001A2E9C" w:rsidRPr="001A2E9C">
        <w:rPr>
          <w:b/>
          <w:bCs/>
          <w:sz w:val="36"/>
          <w:szCs w:val="36"/>
          <w:u w:val="single"/>
        </w:rPr>
        <w:t xml:space="preserve">– School </w:t>
      </w:r>
      <w:r w:rsidRPr="001A2E9C">
        <w:rPr>
          <w:b/>
          <w:bCs/>
          <w:sz w:val="36"/>
          <w:szCs w:val="36"/>
          <w:u w:val="single"/>
        </w:rPr>
        <w:t>Supply</w:t>
      </w:r>
      <w:r w:rsidR="001A2E9C" w:rsidRPr="001A2E9C">
        <w:rPr>
          <w:b/>
          <w:bCs/>
          <w:sz w:val="36"/>
          <w:szCs w:val="36"/>
          <w:u w:val="single"/>
        </w:rPr>
        <w:t xml:space="preserve"> 2024-2025</w:t>
      </w:r>
    </w:p>
    <w:p w14:paraId="5F58DBED" w14:textId="77777777" w:rsidR="001A2E9C" w:rsidRDefault="001A2E9C">
      <w:pPr>
        <w:rPr>
          <w:b/>
          <w:bCs/>
          <w:sz w:val="32"/>
          <w:szCs w:val="32"/>
          <w:u w:val="single"/>
        </w:rPr>
      </w:pPr>
    </w:p>
    <w:p w14:paraId="6AC6B74F" w14:textId="6EF9F507" w:rsidR="00D12E42" w:rsidRDefault="00D12E42">
      <w:pPr>
        <w:rPr>
          <w:b/>
          <w:bCs/>
          <w:sz w:val="32"/>
          <w:szCs w:val="32"/>
          <w:u w:val="single"/>
        </w:rPr>
      </w:pPr>
      <w:r w:rsidRPr="00D12E42">
        <w:rPr>
          <w:b/>
          <w:bCs/>
          <w:sz w:val="32"/>
          <w:szCs w:val="32"/>
          <w:u w:val="single"/>
        </w:rPr>
        <w:t>Grade 8 Supply List</w:t>
      </w:r>
    </w:p>
    <w:p w14:paraId="2285ECAE" w14:textId="77777777" w:rsidR="00D12E42" w:rsidRPr="00D12E42" w:rsidRDefault="00D12E42">
      <w:pPr>
        <w:rPr>
          <w:b/>
          <w:bCs/>
          <w:sz w:val="32"/>
          <w:szCs w:val="32"/>
          <w:u w:val="single"/>
        </w:rPr>
      </w:pPr>
    </w:p>
    <w:p w14:paraId="19054708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4 large white erasers</w:t>
      </w:r>
    </w:p>
    <w:p w14:paraId="528A6212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2 large glue sticks</w:t>
      </w:r>
    </w:p>
    <w:p w14:paraId="2D8062D7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package 24 pencil crayons (pre-sharpened)</w:t>
      </w:r>
    </w:p>
    <w:p w14:paraId="044E82AF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package of markers</w:t>
      </w:r>
    </w:p>
    <w:p w14:paraId="20EA1D9F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8-10 dry erase markers (dark colours – thin)</w:t>
      </w:r>
    </w:p>
    <w:p w14:paraId="25672906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pair scissors</w:t>
      </w:r>
    </w:p>
    <w:p w14:paraId="23E75E20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metric ruler</w:t>
      </w:r>
    </w:p>
    <w:p w14:paraId="69247F76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30 HB#2 pencils</w:t>
      </w:r>
    </w:p>
    <w:p w14:paraId="504DBA67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pencil sharpener</w:t>
      </w:r>
    </w:p>
    <w:p w14:paraId="27EBF2C3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6-8 pens (blue, black, red)</w:t>
      </w:r>
    </w:p>
    <w:p w14:paraId="78164C7D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package sticky notes</w:t>
      </w:r>
    </w:p>
    <w:p w14:paraId="568D79F4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package 8 dividers for binder</w:t>
      </w:r>
    </w:p>
    <w:p w14:paraId="5162CB13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4 highlighters (different colours)</w:t>
      </w:r>
    </w:p>
    <w:p w14:paraId="2C2F9C53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1 pencil case</w:t>
      </w:r>
    </w:p>
    <w:p w14:paraId="4B9B0A8C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20-page protectors</w:t>
      </w:r>
    </w:p>
    <w:p w14:paraId="6E0DE6D4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 xml:space="preserve">8 lined </w:t>
      </w:r>
      <w:proofErr w:type="spellStart"/>
      <w:r>
        <w:t>Hilroy</w:t>
      </w:r>
      <w:proofErr w:type="spellEnd"/>
      <w:r>
        <w:t xml:space="preserve"> scribblers (32 page)</w:t>
      </w:r>
    </w:p>
    <w:p w14:paraId="73FFD1A8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2 or 3. 1.5” binders (no zipper)</w:t>
      </w:r>
    </w:p>
    <w:p w14:paraId="05B2AEC3" w14:textId="77777777" w:rsidR="00D12E42" w:rsidRDefault="00D12E42" w:rsidP="00D12E42">
      <w:pPr>
        <w:pStyle w:val="ListParagraph"/>
        <w:numPr>
          <w:ilvl w:val="0"/>
          <w:numId w:val="4"/>
        </w:numPr>
      </w:pPr>
      <w:r>
        <w:t>2 boxes of tissues</w:t>
      </w:r>
    </w:p>
    <w:p w14:paraId="0CED6571" w14:textId="0E23925D" w:rsidR="00D12E42" w:rsidRDefault="00D12E42" w:rsidP="00D12E42">
      <w:pPr>
        <w:pStyle w:val="ListParagraph"/>
        <w:numPr>
          <w:ilvl w:val="0"/>
          <w:numId w:val="4"/>
        </w:numPr>
      </w:pPr>
      <w:r>
        <w:t>Geometry set</w:t>
      </w:r>
    </w:p>
    <w:p w14:paraId="6A86534A" w14:textId="05FD8E8B" w:rsidR="00D12E42" w:rsidRDefault="00D12E42" w:rsidP="00D12E42">
      <w:pPr>
        <w:pStyle w:val="ListParagraph"/>
        <w:numPr>
          <w:ilvl w:val="0"/>
          <w:numId w:val="4"/>
        </w:numPr>
      </w:pPr>
      <w:r>
        <w:t>Lunch box/bag</w:t>
      </w:r>
    </w:p>
    <w:p w14:paraId="4796F3AA" w14:textId="6B1DDCCF" w:rsidR="00D12E42" w:rsidRDefault="00D12E42" w:rsidP="00D12E42">
      <w:pPr>
        <w:pStyle w:val="ListParagraph"/>
        <w:numPr>
          <w:ilvl w:val="0"/>
          <w:numId w:val="4"/>
        </w:numPr>
      </w:pPr>
      <w:r>
        <w:t xml:space="preserve">Indoor/PE shoes </w:t>
      </w:r>
    </w:p>
    <w:p w14:paraId="4A1DCBF7" w14:textId="694C6DFE" w:rsidR="00D12E42" w:rsidRPr="00D12E42" w:rsidRDefault="00D12E42" w:rsidP="00D12E42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t>Bookbag</w:t>
      </w:r>
    </w:p>
    <w:p w14:paraId="2E2D0126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15CFE2A1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28166179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68882DB3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0DDEC952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7E6B77F9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58770DE5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0CA42A8B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64DB77F0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4075FB1B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6BB9D2AF" w14:textId="77777777" w:rsidR="00D12E42" w:rsidRDefault="00D12E42" w:rsidP="00D12E42">
      <w:pPr>
        <w:rPr>
          <w:b/>
          <w:bCs/>
          <w:sz w:val="32"/>
          <w:szCs w:val="32"/>
          <w:u w:val="single"/>
        </w:rPr>
      </w:pPr>
    </w:p>
    <w:p w14:paraId="5942FBF6" w14:textId="77777777" w:rsidR="001A2E9C" w:rsidRDefault="001A2E9C">
      <w:pPr>
        <w:rPr>
          <w:b/>
          <w:bCs/>
          <w:sz w:val="32"/>
          <w:szCs w:val="32"/>
          <w:u w:val="single"/>
        </w:rPr>
      </w:pPr>
    </w:p>
    <w:p w14:paraId="02933BEC" w14:textId="3747D1A8" w:rsidR="00550B03" w:rsidRDefault="00550B03">
      <w:pPr>
        <w:rPr>
          <w:b/>
          <w:bCs/>
          <w:sz w:val="32"/>
          <w:szCs w:val="32"/>
          <w:u w:val="single"/>
        </w:rPr>
      </w:pPr>
      <w:r w:rsidRPr="00550B03">
        <w:rPr>
          <w:b/>
          <w:bCs/>
          <w:sz w:val="32"/>
          <w:szCs w:val="32"/>
          <w:u w:val="single"/>
        </w:rPr>
        <w:lastRenderedPageBreak/>
        <w:t>Grade 7 Supply List</w:t>
      </w:r>
    </w:p>
    <w:p w14:paraId="1B7DDFFB" w14:textId="77777777" w:rsidR="00550B03" w:rsidRPr="00550B03" w:rsidRDefault="00550B03">
      <w:pPr>
        <w:rPr>
          <w:b/>
          <w:bCs/>
          <w:sz w:val="32"/>
          <w:szCs w:val="32"/>
          <w:u w:val="single"/>
        </w:rPr>
      </w:pPr>
    </w:p>
    <w:p w14:paraId="0A1E0050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4 large white erasers </w:t>
      </w:r>
    </w:p>
    <w:p w14:paraId="2387E1E4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2 large glue sticks </w:t>
      </w:r>
    </w:p>
    <w:p w14:paraId="0A1B8041" w14:textId="06E65092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package 24 pencil crayons (pre-sharpened) </w:t>
      </w:r>
    </w:p>
    <w:p w14:paraId="058DF8AB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package of markers </w:t>
      </w:r>
    </w:p>
    <w:p w14:paraId="3CB28BF2" w14:textId="12774B3C" w:rsidR="00550B03" w:rsidRDefault="00550B03" w:rsidP="00550B03">
      <w:pPr>
        <w:pStyle w:val="ListParagraph"/>
        <w:numPr>
          <w:ilvl w:val="0"/>
          <w:numId w:val="1"/>
        </w:numPr>
      </w:pPr>
      <w:r>
        <w:t>8-10 dry erase markers (dark colours – thin)</w:t>
      </w:r>
    </w:p>
    <w:p w14:paraId="61D798FD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pair scissors </w:t>
      </w:r>
    </w:p>
    <w:p w14:paraId="14AA46D1" w14:textId="33C9482F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metric ruler </w:t>
      </w:r>
    </w:p>
    <w:p w14:paraId="47221EB7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30 HB #2 pencils </w:t>
      </w:r>
    </w:p>
    <w:p w14:paraId="3240912A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pencil sharpener </w:t>
      </w:r>
    </w:p>
    <w:p w14:paraId="2D668E20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6-8 pens (blue, black, red) </w:t>
      </w:r>
    </w:p>
    <w:p w14:paraId="46315670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10 duo-tangs 2 red 2 green 2 yellow 2 blue 2 black (+1 with inside pockets) </w:t>
      </w:r>
    </w:p>
    <w:p w14:paraId="604C29A0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package sticky notes </w:t>
      </w:r>
    </w:p>
    <w:p w14:paraId="4524A666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>1 package 8 dividers for binder</w:t>
      </w:r>
    </w:p>
    <w:p w14:paraId="47501A0B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calculator </w:t>
      </w:r>
    </w:p>
    <w:p w14:paraId="524FD07E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4 highlighters (different colours) </w:t>
      </w:r>
    </w:p>
    <w:p w14:paraId="2F4FE906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pencil case </w:t>
      </w:r>
    </w:p>
    <w:p w14:paraId="290FA80E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package of 200 sheets lined paper (looseleaf) </w:t>
      </w:r>
    </w:p>
    <w:p w14:paraId="1CAD8962" w14:textId="6E7ADBA0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20-page protectors </w:t>
      </w:r>
    </w:p>
    <w:p w14:paraId="5C6A203A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8 lined </w:t>
      </w:r>
      <w:proofErr w:type="spellStart"/>
      <w:r>
        <w:t>Hilroy</w:t>
      </w:r>
      <w:proofErr w:type="spellEnd"/>
      <w:r>
        <w:t xml:space="preserve"> scribblers (32 page)</w:t>
      </w:r>
    </w:p>
    <w:p w14:paraId="2F5ACA40" w14:textId="77777777" w:rsidR="00550B03" w:rsidRDefault="00550B03" w:rsidP="00550B03">
      <w:pPr>
        <w:pStyle w:val="ListParagraph"/>
        <w:numPr>
          <w:ilvl w:val="0"/>
          <w:numId w:val="1"/>
        </w:numPr>
      </w:pPr>
      <w:r>
        <w:t xml:space="preserve">1 to 2 – 1.5” binders (no zipper) </w:t>
      </w:r>
    </w:p>
    <w:p w14:paraId="31EF5E6F" w14:textId="3FC623DE" w:rsidR="00537535" w:rsidRDefault="00550B03" w:rsidP="00550B03">
      <w:pPr>
        <w:pStyle w:val="ListParagraph"/>
        <w:numPr>
          <w:ilvl w:val="0"/>
          <w:numId w:val="1"/>
        </w:numPr>
      </w:pPr>
      <w:r>
        <w:t>2 boxes of tissues</w:t>
      </w:r>
    </w:p>
    <w:p w14:paraId="2FC4696C" w14:textId="51A0293C" w:rsidR="00550B03" w:rsidRDefault="00550B03" w:rsidP="00550B03">
      <w:pPr>
        <w:pStyle w:val="ListParagraph"/>
        <w:numPr>
          <w:ilvl w:val="0"/>
          <w:numId w:val="1"/>
        </w:numPr>
      </w:pPr>
      <w:r>
        <w:t>Indoor shoes</w:t>
      </w:r>
    </w:p>
    <w:p w14:paraId="1AA7BA8A" w14:textId="733075D8" w:rsidR="00550B03" w:rsidRDefault="00550B03" w:rsidP="00550B03">
      <w:pPr>
        <w:pStyle w:val="ListParagraph"/>
        <w:numPr>
          <w:ilvl w:val="0"/>
          <w:numId w:val="1"/>
        </w:numPr>
      </w:pPr>
      <w:r>
        <w:t>Lunch box/bag</w:t>
      </w:r>
    </w:p>
    <w:p w14:paraId="35E65EFB" w14:textId="6DFA2540" w:rsidR="00550B03" w:rsidRDefault="00550B03" w:rsidP="00550B03">
      <w:pPr>
        <w:pStyle w:val="ListParagraph"/>
        <w:numPr>
          <w:ilvl w:val="0"/>
          <w:numId w:val="1"/>
        </w:numPr>
      </w:pPr>
      <w:r>
        <w:t>Bookbag</w:t>
      </w:r>
    </w:p>
    <w:p w14:paraId="5B22D0C7" w14:textId="77777777" w:rsidR="00550B03" w:rsidRDefault="00550B03" w:rsidP="00550B03"/>
    <w:p w14:paraId="240E0E82" w14:textId="77777777" w:rsidR="00550B03" w:rsidRDefault="00550B03" w:rsidP="00550B03"/>
    <w:p w14:paraId="6280ABB8" w14:textId="77777777" w:rsidR="00550B03" w:rsidRDefault="00550B03" w:rsidP="00550B03"/>
    <w:p w14:paraId="651A939D" w14:textId="77777777" w:rsidR="00550B03" w:rsidRDefault="00550B03" w:rsidP="00550B03"/>
    <w:p w14:paraId="0C236160" w14:textId="77777777" w:rsidR="00550B03" w:rsidRDefault="00550B03" w:rsidP="00550B03"/>
    <w:p w14:paraId="013FD6DA" w14:textId="77777777" w:rsidR="00550B03" w:rsidRDefault="00550B03" w:rsidP="00550B03"/>
    <w:p w14:paraId="7A9C1C35" w14:textId="77777777" w:rsidR="00550B03" w:rsidRDefault="00550B03" w:rsidP="00550B03"/>
    <w:p w14:paraId="7849215A" w14:textId="77777777" w:rsidR="00550B03" w:rsidRDefault="00550B03" w:rsidP="00550B03"/>
    <w:p w14:paraId="70B915D1" w14:textId="77777777" w:rsidR="00550B03" w:rsidRDefault="00550B03" w:rsidP="00550B03"/>
    <w:p w14:paraId="5F32AA45" w14:textId="77777777" w:rsidR="00550B03" w:rsidRDefault="00550B03" w:rsidP="00550B03"/>
    <w:p w14:paraId="63D9B3DA" w14:textId="77777777" w:rsidR="00550B03" w:rsidRDefault="00550B03" w:rsidP="00550B03"/>
    <w:p w14:paraId="6A780F46" w14:textId="77777777" w:rsidR="00550B03" w:rsidRDefault="00550B03" w:rsidP="00550B03"/>
    <w:p w14:paraId="57B854E2" w14:textId="77777777" w:rsidR="00550B03" w:rsidRDefault="00550B03" w:rsidP="00550B03"/>
    <w:p w14:paraId="0B1D0938" w14:textId="77777777" w:rsidR="00550B03" w:rsidRDefault="00550B03" w:rsidP="00550B03"/>
    <w:p w14:paraId="74600E12" w14:textId="77777777" w:rsidR="00550B03" w:rsidRDefault="00550B03" w:rsidP="00550B03"/>
    <w:p w14:paraId="7CCE1803" w14:textId="77777777" w:rsidR="00550B03" w:rsidRDefault="00550B03" w:rsidP="00550B03"/>
    <w:p w14:paraId="7C33C6CD" w14:textId="77777777" w:rsidR="00550B03" w:rsidRDefault="00550B03" w:rsidP="00550B03"/>
    <w:p w14:paraId="6FA2E737" w14:textId="67F2FA14" w:rsidR="00550B03" w:rsidRPr="00550B03" w:rsidRDefault="00550B03" w:rsidP="00550B03">
      <w:pPr>
        <w:rPr>
          <w:b/>
          <w:bCs/>
          <w:sz w:val="32"/>
          <w:szCs w:val="32"/>
          <w:u w:val="single"/>
        </w:rPr>
      </w:pPr>
      <w:r w:rsidRPr="00550B03">
        <w:rPr>
          <w:b/>
          <w:bCs/>
          <w:sz w:val="32"/>
          <w:szCs w:val="32"/>
          <w:u w:val="single"/>
        </w:rPr>
        <w:lastRenderedPageBreak/>
        <w:t>Grade 6 Supply List</w:t>
      </w:r>
    </w:p>
    <w:p w14:paraId="558B40FD" w14:textId="77777777" w:rsidR="00550B03" w:rsidRDefault="00550B03" w:rsidP="00550B03"/>
    <w:p w14:paraId="29088161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4 large white erasers </w:t>
      </w:r>
    </w:p>
    <w:p w14:paraId="50CAEF53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2 large glue sticks </w:t>
      </w:r>
    </w:p>
    <w:p w14:paraId="2EA20FF9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1 package 24 pencil crayons (pre-sharpened) </w:t>
      </w:r>
    </w:p>
    <w:p w14:paraId="567EB215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8-10 dry erase markers (dark colours – thin) </w:t>
      </w:r>
    </w:p>
    <w:p w14:paraId="00FE0719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1 metric ruler</w:t>
      </w:r>
    </w:p>
    <w:p w14:paraId="5757DDDD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30 HB# 2 pencils </w:t>
      </w:r>
    </w:p>
    <w:p w14:paraId="13994621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1 pencil sharpener</w:t>
      </w:r>
    </w:p>
    <w:p w14:paraId="2202BE4F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6-8 pens (blue, black, red)</w:t>
      </w:r>
    </w:p>
    <w:p w14:paraId="5AFA5008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10 duo-tangs: 2 red 2 green 2 yellow 2 blue 2 black</w:t>
      </w:r>
    </w:p>
    <w:p w14:paraId="453173C8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1 package sticky notes</w:t>
      </w:r>
    </w:p>
    <w:p w14:paraId="0BB3FB45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1 calculator </w:t>
      </w:r>
    </w:p>
    <w:p w14:paraId="2212A01E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6 highlighters (different colours)</w:t>
      </w:r>
    </w:p>
    <w:p w14:paraId="4B9A4440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1 pencil case</w:t>
      </w:r>
    </w:p>
    <w:p w14:paraId="6C951D82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>2 packages of 200 sheets lined paper (looseleaf)</w:t>
      </w:r>
    </w:p>
    <w:p w14:paraId="27D08690" w14:textId="57C53D81" w:rsidR="00550B03" w:rsidRDefault="00550B03" w:rsidP="00550B03">
      <w:pPr>
        <w:pStyle w:val="ListParagraph"/>
        <w:numPr>
          <w:ilvl w:val="0"/>
          <w:numId w:val="2"/>
        </w:numPr>
      </w:pPr>
      <w:proofErr w:type="gramStart"/>
      <w:r>
        <w:t>20 page</w:t>
      </w:r>
      <w:proofErr w:type="gramEnd"/>
      <w:r>
        <w:t xml:space="preserve"> protectors </w:t>
      </w:r>
    </w:p>
    <w:p w14:paraId="68972AAB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3 lined </w:t>
      </w:r>
      <w:proofErr w:type="spellStart"/>
      <w:r>
        <w:t>Hilroy</w:t>
      </w:r>
      <w:proofErr w:type="spellEnd"/>
      <w:r>
        <w:t xml:space="preserve"> scribblers (32 page)</w:t>
      </w:r>
    </w:p>
    <w:p w14:paraId="1C456496" w14:textId="77777777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2 boxes of tissues </w:t>
      </w:r>
    </w:p>
    <w:p w14:paraId="5B0D7D4B" w14:textId="628826CD" w:rsidR="00550B03" w:rsidRDefault="00550B03" w:rsidP="00550B03">
      <w:pPr>
        <w:pStyle w:val="ListParagraph"/>
        <w:numPr>
          <w:ilvl w:val="0"/>
          <w:numId w:val="2"/>
        </w:numPr>
      </w:pPr>
      <w:r>
        <w:t>1 Protractor</w:t>
      </w:r>
    </w:p>
    <w:p w14:paraId="4B2D1C8C" w14:textId="00A6BAA4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1 Binder </w:t>
      </w:r>
    </w:p>
    <w:p w14:paraId="5F7D89D8" w14:textId="3A71838F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1 pack of binder dividers </w:t>
      </w:r>
    </w:p>
    <w:p w14:paraId="7BB4D4E7" w14:textId="371181B3" w:rsidR="00550B03" w:rsidRDefault="00550B03" w:rsidP="00550B03">
      <w:pPr>
        <w:pStyle w:val="ListParagraph"/>
        <w:numPr>
          <w:ilvl w:val="0"/>
          <w:numId w:val="2"/>
        </w:numPr>
      </w:pPr>
      <w:r>
        <w:t>1 pencil case</w:t>
      </w:r>
    </w:p>
    <w:p w14:paraId="39C5CF74" w14:textId="28348774" w:rsidR="00550B03" w:rsidRDefault="00550B03" w:rsidP="00550B03">
      <w:pPr>
        <w:pStyle w:val="ListParagraph"/>
        <w:numPr>
          <w:ilvl w:val="0"/>
          <w:numId w:val="2"/>
        </w:numPr>
      </w:pPr>
      <w:r>
        <w:t>1 pair of headphones</w:t>
      </w:r>
    </w:p>
    <w:p w14:paraId="4237F10C" w14:textId="5BA2146C" w:rsidR="00550B03" w:rsidRDefault="00550B03" w:rsidP="00550B03">
      <w:pPr>
        <w:pStyle w:val="ListParagraph"/>
        <w:numPr>
          <w:ilvl w:val="0"/>
          <w:numId w:val="2"/>
        </w:numPr>
      </w:pPr>
      <w:r>
        <w:t>Lunch bag</w:t>
      </w:r>
    </w:p>
    <w:p w14:paraId="4BF77810" w14:textId="5B8EEA5E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Indoor/PE shoes </w:t>
      </w:r>
    </w:p>
    <w:p w14:paraId="70F9F6BB" w14:textId="3FD7CC30" w:rsidR="00550B03" w:rsidRDefault="00550B03" w:rsidP="00550B03">
      <w:pPr>
        <w:pStyle w:val="ListParagraph"/>
        <w:numPr>
          <w:ilvl w:val="0"/>
          <w:numId w:val="2"/>
        </w:numPr>
      </w:pPr>
      <w:r>
        <w:t xml:space="preserve">Bookbag </w:t>
      </w:r>
    </w:p>
    <w:p w14:paraId="7F5B1095" w14:textId="77777777" w:rsidR="00550B03" w:rsidRDefault="00550B03" w:rsidP="00550B03"/>
    <w:p w14:paraId="66AAF67D" w14:textId="77777777" w:rsidR="00550B03" w:rsidRDefault="00550B03" w:rsidP="00550B03"/>
    <w:p w14:paraId="03E58BA8" w14:textId="77777777" w:rsidR="00550B03" w:rsidRDefault="00550B03" w:rsidP="00550B03"/>
    <w:p w14:paraId="5588528A" w14:textId="77777777" w:rsidR="00550B03" w:rsidRDefault="00550B03" w:rsidP="00550B03"/>
    <w:p w14:paraId="6E74C72A" w14:textId="77777777" w:rsidR="00550B03" w:rsidRDefault="00550B03" w:rsidP="00550B03"/>
    <w:p w14:paraId="36B02C1E" w14:textId="77777777" w:rsidR="00550B03" w:rsidRDefault="00550B03" w:rsidP="00550B03"/>
    <w:p w14:paraId="59DE769D" w14:textId="77777777" w:rsidR="00550B03" w:rsidRDefault="00550B03" w:rsidP="00550B03"/>
    <w:p w14:paraId="35FD7712" w14:textId="77777777" w:rsidR="00550B03" w:rsidRDefault="00550B03" w:rsidP="00550B03"/>
    <w:p w14:paraId="0CBA022A" w14:textId="77777777" w:rsidR="00550B03" w:rsidRDefault="00550B03" w:rsidP="00550B03"/>
    <w:p w14:paraId="118DFE61" w14:textId="77777777" w:rsidR="00550B03" w:rsidRDefault="00550B03" w:rsidP="00550B03"/>
    <w:p w14:paraId="1DCC5A18" w14:textId="77777777" w:rsidR="00550B03" w:rsidRDefault="00550B03" w:rsidP="00550B03"/>
    <w:p w14:paraId="489F0E22" w14:textId="77777777" w:rsidR="00550B03" w:rsidRDefault="00550B03" w:rsidP="00550B03"/>
    <w:p w14:paraId="7ECB70D3" w14:textId="77777777" w:rsidR="00550B03" w:rsidRDefault="00550B03" w:rsidP="00550B03"/>
    <w:p w14:paraId="661A3D92" w14:textId="77777777" w:rsidR="00550B03" w:rsidRDefault="00550B03" w:rsidP="00550B03"/>
    <w:p w14:paraId="2C0AD4E7" w14:textId="77777777" w:rsidR="00550B03" w:rsidRDefault="00550B03" w:rsidP="00550B03"/>
    <w:p w14:paraId="42CC590B" w14:textId="77777777" w:rsidR="00550B03" w:rsidRDefault="00550B03" w:rsidP="00550B03"/>
    <w:p w14:paraId="4A5B6AFA" w14:textId="392323EB" w:rsidR="00550B03" w:rsidRPr="00550B03" w:rsidRDefault="00550B03" w:rsidP="00550B03">
      <w:pPr>
        <w:rPr>
          <w:b/>
          <w:bCs/>
          <w:sz w:val="32"/>
          <w:szCs w:val="32"/>
          <w:u w:val="single"/>
        </w:rPr>
      </w:pPr>
      <w:r w:rsidRPr="00550B03">
        <w:rPr>
          <w:b/>
          <w:bCs/>
          <w:sz w:val="32"/>
          <w:szCs w:val="32"/>
          <w:u w:val="single"/>
        </w:rPr>
        <w:lastRenderedPageBreak/>
        <w:t xml:space="preserve">Grade 5 School Supply List </w:t>
      </w:r>
    </w:p>
    <w:p w14:paraId="0916EA70" w14:textId="77777777" w:rsidR="00550B03" w:rsidRDefault="00550B03" w:rsidP="00550B03"/>
    <w:p w14:paraId="660F81E2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4 large white erasers</w:t>
      </w:r>
    </w:p>
    <w:p w14:paraId="530F8627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2 large glue sticks</w:t>
      </w:r>
    </w:p>
    <w:p w14:paraId="5A26BF63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package 24 pencil crayons (Laurentian or Crayola)</w:t>
      </w:r>
    </w:p>
    <w:p w14:paraId="018B0EC2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8 dry erase markers (thin)</w:t>
      </w:r>
    </w:p>
    <w:p w14:paraId="10D79692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30 HB #2 pencils</w:t>
      </w:r>
    </w:p>
    <w:p w14:paraId="31CC0A56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pencil sharpener</w:t>
      </w:r>
    </w:p>
    <w:p w14:paraId="7C78DF81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8 duo-tangs- 2 red 2 blue 1 orange 1 green 1 purple 1 yellow</w:t>
      </w:r>
    </w:p>
    <w:p w14:paraId="77C54F90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2 pocket folder duo-tangs</w:t>
      </w:r>
    </w:p>
    <w:p w14:paraId="52A7D820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package of sticky notes</w:t>
      </w:r>
    </w:p>
    <w:p w14:paraId="01D245D5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pencil case</w:t>
      </w:r>
    </w:p>
    <w:p w14:paraId="79080225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package of 200 lined paper (looseleaf)</w:t>
      </w:r>
    </w:p>
    <w:p w14:paraId="08D0B98A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package of page protectors</w:t>
      </w:r>
    </w:p>
    <w:p w14:paraId="5199BA4A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 xml:space="preserve">1 package of lined </w:t>
      </w:r>
      <w:proofErr w:type="spellStart"/>
      <w:r>
        <w:t>Hilroy</w:t>
      </w:r>
      <w:proofErr w:type="spellEnd"/>
      <w:r>
        <w:t xml:space="preserve"> scribblers (4 in a package- 32 pages)</w:t>
      </w:r>
    </w:p>
    <w:p w14:paraId="1A426CF2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– 1” binder</w:t>
      </w:r>
    </w:p>
    <w:p w14:paraId="37A59554" w14:textId="2B5C2185" w:rsidR="00550B03" w:rsidRDefault="00550B03" w:rsidP="00D12E42">
      <w:pPr>
        <w:pStyle w:val="ListParagraph"/>
        <w:numPr>
          <w:ilvl w:val="0"/>
          <w:numId w:val="3"/>
        </w:numPr>
      </w:pPr>
      <w:r>
        <w:t>package of dividers for binder</w:t>
      </w:r>
    </w:p>
    <w:p w14:paraId="2A770927" w14:textId="77777777" w:rsidR="00550B03" w:rsidRDefault="00550B03" w:rsidP="00D12E42">
      <w:pPr>
        <w:pStyle w:val="ListParagraph"/>
        <w:numPr>
          <w:ilvl w:val="0"/>
          <w:numId w:val="3"/>
        </w:numPr>
      </w:pPr>
      <w:r>
        <w:t>1 pair of headphones</w:t>
      </w:r>
    </w:p>
    <w:p w14:paraId="6C606C04" w14:textId="0CCCDE41" w:rsidR="00550B03" w:rsidRDefault="00550B03" w:rsidP="00D12E42">
      <w:pPr>
        <w:pStyle w:val="ListParagraph"/>
        <w:numPr>
          <w:ilvl w:val="0"/>
          <w:numId w:val="3"/>
        </w:numPr>
      </w:pPr>
      <w:r>
        <w:t>2 boxes of tissues</w:t>
      </w:r>
    </w:p>
    <w:p w14:paraId="0C28713D" w14:textId="3B91E548" w:rsidR="00550B03" w:rsidRDefault="00550B03" w:rsidP="00780AA4">
      <w:pPr>
        <w:pStyle w:val="ListParagraph"/>
        <w:numPr>
          <w:ilvl w:val="0"/>
          <w:numId w:val="3"/>
        </w:numPr>
      </w:pPr>
      <w:r>
        <w:t xml:space="preserve">Indoor/PE shoes </w:t>
      </w:r>
    </w:p>
    <w:p w14:paraId="4F189C3E" w14:textId="736B796F" w:rsidR="00550B03" w:rsidRDefault="00550B03" w:rsidP="00D12E42">
      <w:pPr>
        <w:pStyle w:val="ListParagraph"/>
        <w:numPr>
          <w:ilvl w:val="0"/>
          <w:numId w:val="3"/>
        </w:numPr>
      </w:pPr>
      <w:r>
        <w:t>Boo</w:t>
      </w:r>
      <w:r w:rsidR="00D12E42">
        <w:t>k</w:t>
      </w:r>
      <w:r>
        <w:t xml:space="preserve">bag </w:t>
      </w:r>
    </w:p>
    <w:sectPr w:rsidR="0055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E9C1" w14:textId="77777777" w:rsidR="00780AA4" w:rsidRDefault="00780AA4" w:rsidP="00780AA4">
      <w:r>
        <w:separator/>
      </w:r>
    </w:p>
  </w:endnote>
  <w:endnote w:type="continuationSeparator" w:id="0">
    <w:p w14:paraId="2E6BE151" w14:textId="77777777" w:rsidR="00780AA4" w:rsidRDefault="00780AA4" w:rsidP="007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8C87" w14:textId="77777777" w:rsidR="00780AA4" w:rsidRDefault="00780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E0CF" w14:textId="77777777" w:rsidR="00780AA4" w:rsidRDefault="00780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D6FC" w14:textId="77777777" w:rsidR="00780AA4" w:rsidRDefault="00780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DD15" w14:textId="77777777" w:rsidR="00780AA4" w:rsidRDefault="00780AA4" w:rsidP="00780AA4">
      <w:r>
        <w:separator/>
      </w:r>
    </w:p>
  </w:footnote>
  <w:footnote w:type="continuationSeparator" w:id="0">
    <w:p w14:paraId="6DC94F3B" w14:textId="77777777" w:rsidR="00780AA4" w:rsidRDefault="00780AA4" w:rsidP="0078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8F26" w14:textId="2A1CAB23" w:rsidR="00780AA4" w:rsidRDefault="000757EF">
    <w:pPr>
      <w:pStyle w:val="Header"/>
    </w:pPr>
    <w:r>
      <w:rPr>
        <w:noProof/>
      </w:rPr>
    </w:r>
    <w:r w:rsidR="000757EF">
      <w:rPr>
        <w:noProof/>
      </w:rPr>
      <w:pict w14:anchorId="28DE2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805208" o:spid="_x0000_s1027" type="#_x0000_t75" alt="" style="position:absolute;margin-left:0;margin-top:0;width:467.95pt;height:467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M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4D4" w14:textId="1F4805B8" w:rsidR="00780AA4" w:rsidRDefault="000757EF">
    <w:pPr>
      <w:pStyle w:val="Header"/>
    </w:pPr>
    <w:r>
      <w:rPr>
        <w:noProof/>
      </w:rPr>
    </w:r>
    <w:r w:rsidR="000757EF">
      <w:rPr>
        <w:noProof/>
      </w:rPr>
      <w:pict w14:anchorId="29102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805209" o:spid="_x0000_s1026" type="#_x0000_t75" alt="" style="position:absolute;margin-left:0;margin-top:0;width:467.95pt;height:467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M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FE65" w14:textId="05878A54" w:rsidR="00780AA4" w:rsidRDefault="000757EF">
    <w:pPr>
      <w:pStyle w:val="Header"/>
    </w:pPr>
    <w:r>
      <w:rPr>
        <w:noProof/>
      </w:rPr>
    </w:r>
    <w:r w:rsidR="000757EF">
      <w:rPr>
        <w:noProof/>
      </w:rPr>
      <w:pict w14:anchorId="3BD26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805207" o:spid="_x0000_s1025" type="#_x0000_t75" alt="" style="position:absolute;margin-left:0;margin-top:0;width:467.95pt;height:467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M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B1A"/>
    <w:multiLevelType w:val="hybridMultilevel"/>
    <w:tmpl w:val="8CBA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BE9"/>
    <w:multiLevelType w:val="hybridMultilevel"/>
    <w:tmpl w:val="46442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491"/>
    <w:multiLevelType w:val="hybridMultilevel"/>
    <w:tmpl w:val="99C6D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95C98"/>
    <w:multiLevelType w:val="hybridMultilevel"/>
    <w:tmpl w:val="E5D25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5844">
    <w:abstractNumId w:val="2"/>
  </w:num>
  <w:num w:numId="2" w16cid:durableId="1045249658">
    <w:abstractNumId w:val="1"/>
  </w:num>
  <w:num w:numId="3" w16cid:durableId="455218800">
    <w:abstractNumId w:val="0"/>
  </w:num>
  <w:num w:numId="4" w16cid:durableId="71219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3"/>
    <w:rsid w:val="000757EF"/>
    <w:rsid w:val="001A2E9C"/>
    <w:rsid w:val="00312C52"/>
    <w:rsid w:val="00467B00"/>
    <w:rsid w:val="00537535"/>
    <w:rsid w:val="00550B03"/>
    <w:rsid w:val="00780AA4"/>
    <w:rsid w:val="00D12E42"/>
    <w:rsid w:val="00E43F7C"/>
    <w:rsid w:val="00E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212550E"/>
  <w15:chartTrackingRefBased/>
  <w15:docId w15:val="{9C45D376-CEF7-F441-A43D-7B02FE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B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AA4"/>
  </w:style>
  <w:style w:type="paragraph" w:styleId="Footer">
    <w:name w:val="footer"/>
    <w:basedOn w:val="Normal"/>
    <w:link w:val="FooterChar"/>
    <w:uiPriority w:val="99"/>
    <w:unhideWhenUsed/>
    <w:rsid w:val="00780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00A3B-2DA1-6C49-857D-9A951F13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Nick  (ASD-E)</dc:creator>
  <cp:keywords/>
  <dc:description/>
  <cp:lastModifiedBy>Earle, Nick  (ASD-E)</cp:lastModifiedBy>
  <cp:revision>2</cp:revision>
  <dcterms:created xsi:type="dcterms:W3CDTF">2024-07-17T13:23:00Z</dcterms:created>
  <dcterms:modified xsi:type="dcterms:W3CDTF">2024-07-17T13:23:00Z</dcterms:modified>
</cp:coreProperties>
</file>